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pPr w:leftFromText="180" w:rightFromText="180" w:vertAnchor="text" w:horzAnchor="margin" w:tblpXSpec="right" w:tblpY="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8E7009" w:rsidTr="008E7009">
        <w:tc>
          <w:tcPr>
            <w:tcW w:w="9039" w:type="dxa"/>
          </w:tcPr>
          <w:p w:rsidR="008E7009" w:rsidRPr="00EB1FE4" w:rsidRDefault="008E7009" w:rsidP="008E7009">
            <w:pPr>
              <w:ind w:left="-14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B03581" wp14:editId="7B016B6E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13335</wp:posOffset>
                      </wp:positionV>
                      <wp:extent cx="7620" cy="662940"/>
                      <wp:effectExtent l="0" t="0" r="30480" b="2286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620" cy="66294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AE3DFA3" id="Прямая соединительная линия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9pt,1.05pt" to="-5.3pt,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" strokecolor="white [3212]"/>
                  </w:pict>
                </mc:Fallback>
              </mc:AlternateContent>
            </w:r>
            <w:r w:rsidRPr="00EB1FE4">
              <w:rPr>
                <w:rFonts w:ascii="Times New Roman" w:hAnsi="Times New Roman"/>
                <w:b/>
              </w:rPr>
              <w:t>МУНИЦИПАЛЬНОЕ БЮДЖЕТНОЕ ОБЩЕОБРАЗОВАТЕЛЬНОЕ УЧРЕЖДЕНИЕ</w:t>
            </w:r>
          </w:p>
          <w:p w:rsidR="00D012B0" w:rsidRDefault="008E7009" w:rsidP="008E7009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/>
              </w:rPr>
            </w:pPr>
            <w:r w:rsidRPr="00EB1FE4">
              <w:rPr>
                <w:rFonts w:ascii="Times New Roman" w:hAnsi="Times New Roman"/>
                <w:b/>
              </w:rPr>
              <w:t>«СРЕДНЯЯ ШКОЛА №2</w:t>
            </w:r>
            <w:r w:rsidR="00A33A64">
              <w:rPr>
                <w:rFonts w:ascii="Times New Roman" w:hAnsi="Times New Roman"/>
                <w:b/>
              </w:rPr>
              <w:t xml:space="preserve"> ИМЕНИ КА</w:t>
            </w:r>
            <w:r w:rsidR="00D012B0">
              <w:rPr>
                <w:rFonts w:ascii="Times New Roman" w:hAnsi="Times New Roman"/>
                <w:b/>
              </w:rPr>
              <w:t xml:space="preserve">ВАЛЕРА ТРЕХ ОРДЕНОВ </w:t>
            </w:r>
          </w:p>
          <w:p w:rsidR="00D012B0" w:rsidRDefault="00D012B0" w:rsidP="008E7009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ВОИНСКОЙ СЛАВЫ П.Д.ЩЕТИНИНА</w:t>
            </w:r>
            <w:r w:rsidR="008E7009" w:rsidRPr="00EB1FE4">
              <w:rPr>
                <w:rFonts w:ascii="Times New Roman" w:hAnsi="Times New Roman"/>
                <w:b/>
              </w:rPr>
              <w:t>»</w:t>
            </w:r>
          </w:p>
          <w:p w:rsidR="008E7009" w:rsidRPr="00EB1FE4" w:rsidRDefault="008E7009" w:rsidP="008E7009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/>
              </w:rPr>
            </w:pPr>
            <w:r w:rsidRPr="00EB1FE4">
              <w:rPr>
                <w:rFonts w:ascii="Times New Roman" w:hAnsi="Times New Roman"/>
                <w:b/>
              </w:rPr>
              <w:t xml:space="preserve">  г. ЕНИСЕЙСКА КРАСНОЯРСКОГО КРАЯ</w:t>
            </w:r>
          </w:p>
          <w:p w:rsidR="008E7009" w:rsidRDefault="008E7009" w:rsidP="008E7009">
            <w:pPr>
              <w:jc w:val="center"/>
              <w:rPr>
                <w:rFonts w:ascii="Times New Roman" w:hAnsi="Times New Roman"/>
              </w:rPr>
            </w:pPr>
            <w:r w:rsidRPr="00930A1F">
              <w:rPr>
                <w:rFonts w:ascii="Times New Roman" w:hAnsi="Times New Roman"/>
              </w:rPr>
              <w:t xml:space="preserve">8 (39195) 2 – 31 – 66, </w:t>
            </w:r>
            <w:r w:rsidRPr="00EB1FE4">
              <w:rPr>
                <w:rFonts w:ascii="Times New Roman" w:hAnsi="Times New Roman"/>
              </w:rPr>
              <w:t>факс</w:t>
            </w:r>
            <w:r w:rsidRPr="00930A1F">
              <w:rPr>
                <w:rFonts w:ascii="Times New Roman" w:hAnsi="Times New Roman"/>
              </w:rPr>
              <w:t xml:space="preserve"> 8 (39195) 2-  33 – 16, </w:t>
            </w:r>
            <w:r w:rsidRPr="00EB1FE4">
              <w:rPr>
                <w:rFonts w:ascii="Times New Roman" w:hAnsi="Times New Roman"/>
              </w:rPr>
              <w:t>Е</w:t>
            </w:r>
            <w:r w:rsidRPr="00930A1F">
              <w:rPr>
                <w:rFonts w:ascii="Times New Roman" w:hAnsi="Times New Roman"/>
              </w:rPr>
              <w:t xml:space="preserve"> –</w:t>
            </w:r>
            <w:r w:rsidRPr="00EB1FE4">
              <w:rPr>
                <w:rFonts w:ascii="Times New Roman" w:hAnsi="Times New Roman"/>
                <w:lang w:val="en-US"/>
              </w:rPr>
              <w:t>mail</w:t>
            </w:r>
            <w:r w:rsidRPr="00930A1F">
              <w:rPr>
                <w:rFonts w:ascii="Times New Roman" w:hAnsi="Times New Roman"/>
              </w:rPr>
              <w:t xml:space="preserve">: </w:t>
            </w:r>
            <w:hyperlink r:id="rId6" w:history="1">
              <w:r w:rsidRPr="00952B86">
                <w:rPr>
                  <w:rStyle w:val="a3"/>
                  <w:rFonts w:ascii="Times New Roman" w:hAnsi="Times New Roman"/>
                  <w:lang w:val="en-US"/>
                </w:rPr>
                <w:t>schoolno</w:t>
              </w:r>
              <w:r w:rsidRPr="00952B86">
                <w:rPr>
                  <w:rStyle w:val="a3"/>
                  <w:rFonts w:ascii="Times New Roman" w:hAnsi="Times New Roman"/>
                </w:rPr>
                <w:t>2@</w:t>
              </w:r>
              <w:r w:rsidRPr="00952B86">
                <w:rPr>
                  <w:rStyle w:val="a3"/>
                  <w:rFonts w:ascii="Times New Roman" w:hAnsi="Times New Roman"/>
                  <w:lang w:val="en-US"/>
                </w:rPr>
                <w:t>mail</w:t>
              </w:r>
              <w:r w:rsidRPr="00952B86">
                <w:rPr>
                  <w:rStyle w:val="a3"/>
                  <w:rFonts w:ascii="Times New Roman" w:hAnsi="Times New Roman"/>
                </w:rPr>
                <w:t>.</w:t>
              </w:r>
              <w:r w:rsidRPr="00952B86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</w:p>
          <w:p w:rsidR="008E7009" w:rsidRDefault="008E7009" w:rsidP="008E700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8E7009" w:rsidRDefault="008E7009" w:rsidP="00A14106">
      <w:pPr>
        <w:spacing w:after="0"/>
        <w:ind w:left="284"/>
        <w:rPr>
          <w:rFonts w:ascii="Times New Roman" w:hAnsi="Times New Roman"/>
          <w:b/>
        </w:rPr>
      </w:pPr>
      <w:r>
        <w:rPr>
          <w:noProof/>
        </w:rPr>
        <w:drawing>
          <wp:inline distT="0" distB="0" distL="0" distR="0" wp14:anchorId="6CBE6017" wp14:editId="5E794153">
            <wp:extent cx="647700" cy="647700"/>
            <wp:effectExtent l="0" t="0" r="0" b="0"/>
            <wp:docPr id="1" name="Рисунок 1" descr="http://school-no2-enis.ucoz.ru/logo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-no2-enis.ucoz.ru/logo_smal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009" w:rsidRDefault="008E7009" w:rsidP="00BE3186">
      <w:pPr>
        <w:spacing w:after="0"/>
        <w:ind w:left="-142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</w:t>
      </w:r>
    </w:p>
    <w:tbl>
      <w:tblPr>
        <w:tblStyle w:val="a6"/>
        <w:tblW w:w="10881" w:type="dxa"/>
        <w:tblLook w:val="04A0" w:firstRow="1" w:lastRow="0" w:firstColumn="1" w:lastColumn="0" w:noHBand="0" w:noVBand="1"/>
      </w:tblPr>
      <w:tblGrid>
        <w:gridCol w:w="3627"/>
        <w:gridCol w:w="3627"/>
        <w:gridCol w:w="3627"/>
      </w:tblGrid>
      <w:tr w:rsidR="004B440C" w:rsidTr="004B440C">
        <w:tc>
          <w:tcPr>
            <w:tcW w:w="3627" w:type="dxa"/>
          </w:tcPr>
          <w:p w:rsidR="004B440C" w:rsidRDefault="004B440C" w:rsidP="004B44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 педагогическим Советом МБОУСШ №2 им. П.Д.Щетинина</w:t>
            </w:r>
          </w:p>
          <w:p w:rsidR="004B440C" w:rsidRDefault="004B440C" w:rsidP="004B44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4 от 19.05.2021</w:t>
            </w:r>
          </w:p>
        </w:tc>
        <w:tc>
          <w:tcPr>
            <w:tcW w:w="3627" w:type="dxa"/>
          </w:tcPr>
          <w:p w:rsidR="004B440C" w:rsidRDefault="004B440C" w:rsidP="004B44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  <w:p w:rsidR="004B440C" w:rsidRDefault="004B440C" w:rsidP="004B44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УС Советом МБОУСШ №2 им. П.Д.Щетинина</w:t>
            </w:r>
          </w:p>
          <w:p w:rsidR="004B440C" w:rsidRDefault="004B440C" w:rsidP="004B44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 И.И. Куликова </w:t>
            </w:r>
          </w:p>
        </w:tc>
        <w:tc>
          <w:tcPr>
            <w:tcW w:w="3627" w:type="dxa"/>
          </w:tcPr>
          <w:p w:rsidR="004B440C" w:rsidRDefault="004B440C" w:rsidP="004B44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4B440C" w:rsidRDefault="004B440C" w:rsidP="004B44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Советом МБОУСШ №2 им. П.Д.Щетинина</w:t>
            </w:r>
          </w:p>
          <w:p w:rsidR="004B440C" w:rsidRDefault="004B440C" w:rsidP="004B44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 З.А. Миронова</w:t>
            </w:r>
          </w:p>
          <w:p w:rsidR="004B440C" w:rsidRDefault="004B440C" w:rsidP="004B44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_______ 19.05.2021</w:t>
            </w:r>
          </w:p>
          <w:p w:rsidR="004B440C" w:rsidRDefault="004B440C" w:rsidP="004B44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7009" w:rsidRDefault="008E7009" w:rsidP="00F21BFF">
      <w:pPr>
        <w:jc w:val="right"/>
        <w:rPr>
          <w:rFonts w:ascii="Times New Roman" w:hAnsi="Times New Roman"/>
          <w:sz w:val="24"/>
          <w:szCs w:val="24"/>
        </w:rPr>
      </w:pPr>
    </w:p>
    <w:p w:rsidR="00A90D6C" w:rsidRPr="004B440C" w:rsidRDefault="004B440C" w:rsidP="004B440C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40C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B440C" w:rsidRPr="004B440C" w:rsidRDefault="004B440C" w:rsidP="004B440C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40C">
        <w:rPr>
          <w:rFonts w:ascii="Times New Roman" w:hAnsi="Times New Roman" w:cs="Times New Roman"/>
          <w:b/>
          <w:sz w:val="24"/>
          <w:szCs w:val="24"/>
        </w:rPr>
        <w:t>О центре образования естественно-научной и технологической направленности</w:t>
      </w:r>
    </w:p>
    <w:p w:rsidR="004B440C" w:rsidRPr="004B440C" w:rsidRDefault="004B440C" w:rsidP="004B440C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40C">
        <w:rPr>
          <w:rFonts w:ascii="Times New Roman" w:hAnsi="Times New Roman" w:cs="Times New Roman"/>
          <w:b/>
          <w:sz w:val="24"/>
          <w:szCs w:val="24"/>
        </w:rPr>
        <w:t xml:space="preserve"> «Точка роста» на базе муниципального бюджетного общеобразовательного учреждения </w:t>
      </w:r>
    </w:p>
    <w:p w:rsidR="004B440C" w:rsidRPr="004B440C" w:rsidRDefault="004B440C" w:rsidP="004B440C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40C">
        <w:rPr>
          <w:rFonts w:ascii="Times New Roman" w:hAnsi="Times New Roman" w:cs="Times New Roman"/>
          <w:b/>
          <w:sz w:val="24"/>
          <w:szCs w:val="24"/>
        </w:rPr>
        <w:t xml:space="preserve">«Средняя школа №2 имени кавалера трех орденов воинской Славы П.Д.Щетинина» </w:t>
      </w:r>
    </w:p>
    <w:p w:rsidR="004B440C" w:rsidRDefault="004B440C" w:rsidP="004B440C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40C">
        <w:rPr>
          <w:rFonts w:ascii="Times New Roman" w:hAnsi="Times New Roman" w:cs="Times New Roman"/>
          <w:b/>
          <w:sz w:val="24"/>
          <w:szCs w:val="24"/>
        </w:rPr>
        <w:t>г. Енисейска Красноярского края</w:t>
      </w:r>
    </w:p>
    <w:p w:rsidR="004B440C" w:rsidRDefault="004B440C" w:rsidP="004B440C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40C" w:rsidRDefault="004B440C" w:rsidP="004B440C">
      <w:pPr>
        <w:pStyle w:val="ab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положения.</w:t>
      </w:r>
    </w:p>
    <w:p w:rsidR="004B440C" w:rsidRDefault="004B440C" w:rsidP="004B440C">
      <w:pPr>
        <w:pStyle w:val="ab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 образования естественно-научной и технологической направленности «Точка роста» на базе муниципального бюджетного общеобразовательного учреждения «Средняя школа №2 имени кавалера трех орденов воинской Славы П.Д.Щетинина» (далее Центр) создан с целью развития у обучающихся естественно-научной, математической, информационной грамотности</w:t>
      </w:r>
      <w:r w:rsidR="00E53BCB">
        <w:rPr>
          <w:rFonts w:ascii="Times New Roman" w:hAnsi="Times New Roman" w:cs="Times New Roman"/>
          <w:sz w:val="24"/>
          <w:szCs w:val="24"/>
        </w:rPr>
        <w:t>, формирования критического и креативного мышления, совершенствование навыков естественно-научной и технологической направленности.</w:t>
      </w:r>
    </w:p>
    <w:p w:rsidR="00E53BCB" w:rsidRDefault="00E53BCB" w:rsidP="004B440C">
      <w:pPr>
        <w:pStyle w:val="ab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 действует для достижения уставных целей МБОУСШ №2 им. П.Д.Щетинина (далее Школа), а также в целях выполнения задач и достижения показателей и результатов национального проекта «Образование».</w:t>
      </w:r>
    </w:p>
    <w:p w:rsidR="00E53BCB" w:rsidRDefault="00E53BCB" w:rsidP="004B440C">
      <w:pPr>
        <w:pStyle w:val="ab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своей деятельности Центр руководствуется Федеральным законом РФ от 29.12.2012      273-ФЗ «Об образовании в Российской Федерации», распоряжением Министерства просвещения от 12.01.2021 г. п р-6 «Об утверждении методических рекомендаций по созданию и функционированию в общеобразовательных организациях, расположенных в сельской местности и малых городах, центров образования естественнонаучной и технологической направленностей», другими нормативными документами Министерства просвещения РФ, иными нормативными правовыми актами Российской Федерации, настоящим Положением.</w:t>
      </w:r>
    </w:p>
    <w:p w:rsidR="00E53BCB" w:rsidRDefault="00E53BCB" w:rsidP="004B440C">
      <w:pPr>
        <w:pStyle w:val="ab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 в своей деятельности подчиняется директору школы.</w:t>
      </w:r>
    </w:p>
    <w:p w:rsidR="00E53BCB" w:rsidRDefault="00E53BCB" w:rsidP="00E53BCB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E53BCB" w:rsidRDefault="00E53BCB" w:rsidP="00E53BCB">
      <w:pPr>
        <w:pStyle w:val="ab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Цели, задачи, функции деятельности Центра.</w:t>
      </w:r>
    </w:p>
    <w:p w:rsidR="00E53BCB" w:rsidRDefault="00E53BCB" w:rsidP="00E53BCB">
      <w:pPr>
        <w:pStyle w:val="ab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целью деятельности Центра</w:t>
      </w:r>
      <w:r w:rsidR="00E228D8">
        <w:rPr>
          <w:rFonts w:ascii="Times New Roman" w:hAnsi="Times New Roman" w:cs="Times New Roman"/>
          <w:sz w:val="24"/>
          <w:szCs w:val="24"/>
        </w:rPr>
        <w:t xml:space="preserve"> является совершенствование условий для повышения качества образования, расширение возможностей обучающихся в освоении учебных предметов естественно-научной и технологической направленностей, программ дополнительного образования естественно-научной и технологической направленностей, а также для практической отработки учебного материала по учебным предметам «Физика», «Химия», «Биология».</w:t>
      </w:r>
    </w:p>
    <w:p w:rsidR="00E228D8" w:rsidRDefault="00E228D8" w:rsidP="00E53BCB">
      <w:pPr>
        <w:pStyle w:val="ab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Задачами Центра являются:</w:t>
      </w:r>
    </w:p>
    <w:p w:rsidR="00E228D8" w:rsidRDefault="00825544" w:rsidP="00E228D8">
      <w:pPr>
        <w:pStyle w:val="ab"/>
        <w:numPr>
          <w:ilvl w:val="2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основных общеобразовательных программ по учебным предметам </w:t>
      </w:r>
      <w:r>
        <w:rPr>
          <w:rFonts w:ascii="Times New Roman" w:hAnsi="Times New Roman" w:cs="Times New Roman"/>
          <w:sz w:val="24"/>
          <w:szCs w:val="24"/>
        </w:rPr>
        <w:t>естественно-научной и</w:t>
      </w:r>
      <w:r>
        <w:rPr>
          <w:rFonts w:ascii="Times New Roman" w:hAnsi="Times New Roman" w:cs="Times New Roman"/>
          <w:sz w:val="24"/>
          <w:szCs w:val="24"/>
        </w:rPr>
        <w:t xml:space="preserve"> технологической направленностей, в том числе в рамках внеурочной деятельности обучающихся;</w:t>
      </w:r>
    </w:p>
    <w:p w:rsidR="00825544" w:rsidRDefault="00825544" w:rsidP="00E228D8">
      <w:pPr>
        <w:pStyle w:val="ab"/>
        <w:numPr>
          <w:ilvl w:val="2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Разработка и реализация разноуровневых дополнительных общеобразовательных программ </w:t>
      </w:r>
      <w:r>
        <w:rPr>
          <w:rFonts w:ascii="Times New Roman" w:hAnsi="Times New Roman" w:cs="Times New Roman"/>
          <w:sz w:val="24"/>
          <w:szCs w:val="24"/>
        </w:rPr>
        <w:t>естественно-научной и технологической направленностей</w:t>
      </w:r>
      <w:r>
        <w:rPr>
          <w:rFonts w:ascii="Times New Roman" w:hAnsi="Times New Roman" w:cs="Times New Roman"/>
          <w:sz w:val="24"/>
          <w:szCs w:val="24"/>
        </w:rPr>
        <w:t>, а также иных программ, в том числе в каникулярный период;</w:t>
      </w:r>
    </w:p>
    <w:p w:rsidR="00825544" w:rsidRDefault="00825544" w:rsidP="00E228D8">
      <w:pPr>
        <w:pStyle w:val="ab"/>
        <w:numPr>
          <w:ilvl w:val="2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Вовлечение обучающихся и педагогических работников в проектную деятельность;</w:t>
      </w:r>
    </w:p>
    <w:p w:rsidR="00825544" w:rsidRDefault="00825544" w:rsidP="00E228D8">
      <w:pPr>
        <w:pStyle w:val="ab"/>
        <w:numPr>
          <w:ilvl w:val="2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внеучебной деятельности в каникулярный период, разработка и реализация соответствующих образовательных программ, в том числе для лагерей, организованных школой в каникулярный период;</w:t>
      </w:r>
    </w:p>
    <w:p w:rsidR="00825544" w:rsidRDefault="00825544" w:rsidP="00E228D8">
      <w:pPr>
        <w:pStyle w:val="ab"/>
        <w:numPr>
          <w:ilvl w:val="2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Повышение профессионального мастерства педагогических работников, реализующих основные и дополнительные общеобразовательные программы.</w:t>
      </w:r>
    </w:p>
    <w:p w:rsidR="00825544" w:rsidRDefault="00825544" w:rsidP="00825544">
      <w:pPr>
        <w:pStyle w:val="ab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 для достижения цели и выполнения з</w:t>
      </w:r>
      <w:r w:rsidR="00F234D4">
        <w:rPr>
          <w:rFonts w:ascii="Times New Roman" w:hAnsi="Times New Roman" w:cs="Times New Roman"/>
          <w:sz w:val="24"/>
          <w:szCs w:val="24"/>
        </w:rPr>
        <w:t>адач вправе взаимодействовать с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25544" w:rsidRDefault="00825544" w:rsidP="00825544">
      <w:pPr>
        <w:pStyle w:val="ab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Различными образовательными организациями в форме сетевого взаимодействия</w:t>
      </w:r>
      <w:r w:rsidR="00F234D4">
        <w:rPr>
          <w:rFonts w:ascii="Times New Roman" w:hAnsi="Times New Roman" w:cs="Times New Roman"/>
          <w:sz w:val="24"/>
          <w:szCs w:val="24"/>
        </w:rPr>
        <w:t>;</w:t>
      </w:r>
    </w:p>
    <w:p w:rsidR="00F234D4" w:rsidRDefault="00F234D4" w:rsidP="00825544">
      <w:pPr>
        <w:pStyle w:val="ab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иными образовательными организациями, на базе которых созданы центры «Точка роста»;</w:t>
      </w:r>
    </w:p>
    <w:p w:rsidR="00F234D4" w:rsidRDefault="00F234D4" w:rsidP="00825544">
      <w:pPr>
        <w:pStyle w:val="ab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федеральным оператором, осуществляющим функции по информационному, методическому и организационно-техническому сопровождению мероприятий по созданию и функционированию центров «Точка роста», в том числе по вопросам повышения квалификации педагогических работников;</w:t>
      </w:r>
    </w:p>
    <w:p w:rsidR="00F234D4" w:rsidRDefault="00F234D4" w:rsidP="00825544">
      <w:pPr>
        <w:pStyle w:val="ab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Обучающимся и родителям (законным представителям) обучающихся, в том числе с применением дистанционных образовательных технологий.</w:t>
      </w:r>
    </w:p>
    <w:p w:rsidR="00F234D4" w:rsidRDefault="00F234D4" w:rsidP="00F234D4">
      <w:pPr>
        <w:pStyle w:val="ab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управления Центром «Точка роста»</w:t>
      </w:r>
    </w:p>
    <w:p w:rsidR="00F234D4" w:rsidRDefault="00F234D4" w:rsidP="00F234D4">
      <w:pPr>
        <w:pStyle w:val="ab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Школы издает приказ о назначении руководителя Центра, ответственного за функционирования и развития центра, а также о создании Центра и утверждении Положения о деятельности Центра.</w:t>
      </w:r>
    </w:p>
    <w:p w:rsidR="00F234D4" w:rsidRDefault="00F234D4" w:rsidP="00F234D4">
      <w:pPr>
        <w:pStyle w:val="ab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Руководителем центра назначается сотрудник Школы из числа руководящих или педагогических кадров.</w:t>
      </w:r>
    </w:p>
    <w:p w:rsidR="00F234D4" w:rsidRDefault="00F234D4" w:rsidP="00F234D4">
      <w:pPr>
        <w:pStyle w:val="ab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Центра обязан:</w:t>
      </w:r>
    </w:p>
    <w:p w:rsidR="00F234D4" w:rsidRDefault="00F234D4" w:rsidP="00F234D4">
      <w:pPr>
        <w:pStyle w:val="ab"/>
        <w:numPr>
          <w:ilvl w:val="2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оперативное руководство Центром;</w:t>
      </w:r>
    </w:p>
    <w:p w:rsidR="00FF1616" w:rsidRDefault="00FF1616" w:rsidP="00F234D4">
      <w:pPr>
        <w:pStyle w:val="ab"/>
        <w:numPr>
          <w:ilvl w:val="2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Планировать работу Центра на текущий учебный год;</w:t>
      </w:r>
      <w:bookmarkStart w:id="0" w:name="_GoBack"/>
      <w:bookmarkEnd w:id="0"/>
    </w:p>
    <w:p w:rsidR="00F234D4" w:rsidRDefault="00F234D4" w:rsidP="00F234D4">
      <w:pPr>
        <w:pStyle w:val="ab"/>
        <w:numPr>
          <w:ilvl w:val="2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Представлять интересы Центра </w:t>
      </w:r>
      <w:r w:rsidR="00FF1616">
        <w:rPr>
          <w:rFonts w:ascii="Times New Roman" w:hAnsi="Times New Roman" w:cs="Times New Roman"/>
          <w:sz w:val="24"/>
          <w:szCs w:val="24"/>
        </w:rPr>
        <w:t>для реализации целей и задач Центра;</w:t>
      </w:r>
    </w:p>
    <w:p w:rsidR="00FF1616" w:rsidRDefault="00FF1616" w:rsidP="00F234D4">
      <w:pPr>
        <w:pStyle w:val="ab"/>
        <w:numPr>
          <w:ilvl w:val="2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Отчитываться перед директором школы о результатах работы Центра;</w:t>
      </w:r>
    </w:p>
    <w:p w:rsidR="00FF1616" w:rsidRDefault="00FF1616" w:rsidP="00F234D4">
      <w:pPr>
        <w:pStyle w:val="ab"/>
        <w:numPr>
          <w:ilvl w:val="2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иные обязанности, предусмотренные законодательством, Уставом учреждения, настоящим Положением.</w:t>
      </w:r>
    </w:p>
    <w:p w:rsidR="00FF1616" w:rsidRDefault="00FF1616" w:rsidP="00FF1616">
      <w:pPr>
        <w:pStyle w:val="ab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Центра вправе:</w:t>
      </w:r>
    </w:p>
    <w:p w:rsidR="00FF1616" w:rsidRDefault="00FF1616" w:rsidP="00FF1616">
      <w:pPr>
        <w:pStyle w:val="ab"/>
        <w:numPr>
          <w:ilvl w:val="2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расстановку кадров Центра;</w:t>
      </w:r>
    </w:p>
    <w:p w:rsidR="00FF1616" w:rsidRDefault="00FF1616" w:rsidP="00FF1616">
      <w:pPr>
        <w:pStyle w:val="ab"/>
        <w:numPr>
          <w:ilvl w:val="2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согласованию с директором школы организовывать учебно-воспитательный процесс в соответствии с целями и задачами Центра и осуществлять контроль за его реализацией;</w:t>
      </w:r>
    </w:p>
    <w:p w:rsidR="00FF1616" w:rsidRDefault="00FF1616" w:rsidP="00FF1616">
      <w:pPr>
        <w:pStyle w:val="ab"/>
        <w:numPr>
          <w:ilvl w:val="2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контроль за подготовкой обучающихся к участию в конкурсах, олимпиадах, конференциях и иных мероприятий по профилю направлений деятельности Центра;</w:t>
      </w:r>
    </w:p>
    <w:p w:rsidR="00FF1616" w:rsidRDefault="00FF1616" w:rsidP="00FF1616">
      <w:pPr>
        <w:pStyle w:val="ab"/>
        <w:numPr>
          <w:ilvl w:val="2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согласованию с директором школы осуществлять организацию и проведение мероприятий по профилю направленности деятельности Центра;</w:t>
      </w:r>
    </w:p>
    <w:p w:rsidR="00FF1616" w:rsidRDefault="00FF1616" w:rsidP="00FF1616">
      <w:pPr>
        <w:pStyle w:val="ab"/>
        <w:numPr>
          <w:ilvl w:val="2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РФ.</w:t>
      </w:r>
    </w:p>
    <w:p w:rsidR="00F234D4" w:rsidRPr="004B440C" w:rsidRDefault="00F234D4" w:rsidP="00F234D4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AD5DEF" w:rsidRPr="004B440C" w:rsidRDefault="00AD5DEF" w:rsidP="004B440C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996C30" w:rsidRPr="004B440C" w:rsidRDefault="00996C30" w:rsidP="004B440C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A90D6C" w:rsidRPr="00A90D6C" w:rsidRDefault="00A90D6C" w:rsidP="00A90D6C">
      <w:pPr>
        <w:jc w:val="both"/>
        <w:rPr>
          <w:rFonts w:ascii="Times New Roman" w:hAnsi="Times New Roman"/>
          <w:sz w:val="28"/>
          <w:szCs w:val="28"/>
        </w:rPr>
      </w:pPr>
    </w:p>
    <w:sectPr w:rsidR="00A90D6C" w:rsidRPr="00A90D6C" w:rsidSect="00825544">
      <w:pgSz w:w="11906" w:h="16838"/>
      <w:pgMar w:top="567" w:right="849" w:bottom="426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E0626"/>
    <w:multiLevelType w:val="multilevel"/>
    <w:tmpl w:val="5A84DB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20" w:hanging="60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 w15:restartNumberingAfterBreak="0">
    <w:nsid w:val="08501D6E"/>
    <w:multiLevelType w:val="hybridMultilevel"/>
    <w:tmpl w:val="F572B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64AEB"/>
    <w:multiLevelType w:val="hybridMultilevel"/>
    <w:tmpl w:val="8A94D0CE"/>
    <w:lvl w:ilvl="0" w:tplc="C78E0F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4B5F14"/>
    <w:multiLevelType w:val="hybridMultilevel"/>
    <w:tmpl w:val="5C56B01C"/>
    <w:lvl w:ilvl="0" w:tplc="2084BF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A72CCB"/>
    <w:multiLevelType w:val="hybridMultilevel"/>
    <w:tmpl w:val="CC1E3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07630"/>
    <w:multiLevelType w:val="multilevel"/>
    <w:tmpl w:val="C5EC8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F4F57BC"/>
    <w:multiLevelType w:val="hybridMultilevel"/>
    <w:tmpl w:val="EA28B61A"/>
    <w:lvl w:ilvl="0" w:tplc="BD4CA6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2747FF7"/>
    <w:multiLevelType w:val="hybridMultilevel"/>
    <w:tmpl w:val="D6308A60"/>
    <w:lvl w:ilvl="0" w:tplc="13B445B0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8" w15:restartNumberingAfterBreak="0">
    <w:nsid w:val="2B1031E8"/>
    <w:multiLevelType w:val="multilevel"/>
    <w:tmpl w:val="B964E8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46417D68"/>
    <w:multiLevelType w:val="hybridMultilevel"/>
    <w:tmpl w:val="3532071A"/>
    <w:lvl w:ilvl="0" w:tplc="BB86B8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68502D"/>
    <w:multiLevelType w:val="hybridMultilevel"/>
    <w:tmpl w:val="0F0C9AA2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C7E37DC"/>
    <w:multiLevelType w:val="hybridMultilevel"/>
    <w:tmpl w:val="B150E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254E5E"/>
    <w:multiLevelType w:val="hybridMultilevel"/>
    <w:tmpl w:val="46DCE0FA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E45058C"/>
    <w:multiLevelType w:val="hybridMultilevel"/>
    <w:tmpl w:val="E020D0DC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03E28BD"/>
    <w:multiLevelType w:val="hybridMultilevel"/>
    <w:tmpl w:val="7BE8DC6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4F2203"/>
    <w:multiLevelType w:val="hybridMultilevel"/>
    <w:tmpl w:val="B3A41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94284C"/>
    <w:multiLevelType w:val="hybridMultilevel"/>
    <w:tmpl w:val="D110E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CB4A34"/>
    <w:multiLevelType w:val="hybridMultilevel"/>
    <w:tmpl w:val="D6308A60"/>
    <w:lvl w:ilvl="0" w:tplc="13B445B0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8" w15:restartNumberingAfterBreak="0">
    <w:nsid w:val="64F60B83"/>
    <w:multiLevelType w:val="hybridMultilevel"/>
    <w:tmpl w:val="A4EA41E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E3200E"/>
    <w:multiLevelType w:val="hybridMultilevel"/>
    <w:tmpl w:val="6F6CEB7C"/>
    <w:lvl w:ilvl="0" w:tplc="FA5431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0052E08"/>
    <w:multiLevelType w:val="hybridMultilevel"/>
    <w:tmpl w:val="53B0E34A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12"/>
  </w:num>
  <w:num w:numId="5">
    <w:abstractNumId w:val="13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8"/>
  </w:num>
  <w:num w:numId="10">
    <w:abstractNumId w:val="7"/>
  </w:num>
  <w:num w:numId="11">
    <w:abstractNumId w:val="1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4"/>
  </w:num>
  <w:num w:numId="15">
    <w:abstractNumId w:val="3"/>
  </w:num>
  <w:num w:numId="16">
    <w:abstractNumId w:val="1"/>
  </w:num>
  <w:num w:numId="17">
    <w:abstractNumId w:val="9"/>
  </w:num>
  <w:num w:numId="18">
    <w:abstractNumId w:val="15"/>
  </w:num>
  <w:num w:numId="19">
    <w:abstractNumId w:val="8"/>
  </w:num>
  <w:num w:numId="20">
    <w:abstractNumId w:val="20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009"/>
    <w:rsid w:val="00006F14"/>
    <w:rsid w:val="000247EA"/>
    <w:rsid w:val="00033030"/>
    <w:rsid w:val="000D6E95"/>
    <w:rsid w:val="00123151"/>
    <w:rsid w:val="00157E12"/>
    <w:rsid w:val="001A1C5B"/>
    <w:rsid w:val="00235D48"/>
    <w:rsid w:val="00240C1C"/>
    <w:rsid w:val="00253EE6"/>
    <w:rsid w:val="003067E2"/>
    <w:rsid w:val="00315ABC"/>
    <w:rsid w:val="00326C9B"/>
    <w:rsid w:val="00340C08"/>
    <w:rsid w:val="003C64B2"/>
    <w:rsid w:val="003D12E6"/>
    <w:rsid w:val="00400E17"/>
    <w:rsid w:val="004B440C"/>
    <w:rsid w:val="00582509"/>
    <w:rsid w:val="005E580B"/>
    <w:rsid w:val="006379CD"/>
    <w:rsid w:val="006648C0"/>
    <w:rsid w:val="0068253D"/>
    <w:rsid w:val="006F3029"/>
    <w:rsid w:val="00825544"/>
    <w:rsid w:val="0084750E"/>
    <w:rsid w:val="008E7009"/>
    <w:rsid w:val="00996C30"/>
    <w:rsid w:val="00A14106"/>
    <w:rsid w:val="00A33A64"/>
    <w:rsid w:val="00A5280F"/>
    <w:rsid w:val="00A75488"/>
    <w:rsid w:val="00A90D6C"/>
    <w:rsid w:val="00AD5DEF"/>
    <w:rsid w:val="00AE7789"/>
    <w:rsid w:val="00BC6AFC"/>
    <w:rsid w:val="00BE3186"/>
    <w:rsid w:val="00C30C16"/>
    <w:rsid w:val="00C37280"/>
    <w:rsid w:val="00CE07A3"/>
    <w:rsid w:val="00CE3487"/>
    <w:rsid w:val="00D012B0"/>
    <w:rsid w:val="00D922BC"/>
    <w:rsid w:val="00DB536F"/>
    <w:rsid w:val="00DD1573"/>
    <w:rsid w:val="00DF05F1"/>
    <w:rsid w:val="00E228D8"/>
    <w:rsid w:val="00E3213F"/>
    <w:rsid w:val="00E53BCB"/>
    <w:rsid w:val="00EA2788"/>
    <w:rsid w:val="00EA4533"/>
    <w:rsid w:val="00F03C26"/>
    <w:rsid w:val="00F21BFF"/>
    <w:rsid w:val="00F234D4"/>
    <w:rsid w:val="00F32B00"/>
    <w:rsid w:val="00F51DAD"/>
    <w:rsid w:val="00FF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8920F"/>
  <w15:docId w15:val="{58929909-22C8-47FD-A35B-82EE32547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009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400E1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700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7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700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E7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40C1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400E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basedOn w:val="a"/>
    <w:uiPriority w:val="99"/>
    <w:unhideWhenUsed/>
    <w:rsid w:val="00326C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Strong"/>
    <w:basedOn w:val="a0"/>
    <w:uiPriority w:val="22"/>
    <w:qFormat/>
    <w:rsid w:val="00326C9B"/>
    <w:rPr>
      <w:b/>
      <w:bCs/>
    </w:rPr>
  </w:style>
  <w:style w:type="character" w:styleId="aa">
    <w:name w:val="Emphasis"/>
    <w:basedOn w:val="a0"/>
    <w:uiPriority w:val="20"/>
    <w:qFormat/>
    <w:rsid w:val="00326C9B"/>
    <w:rPr>
      <w:i/>
      <w:iCs/>
    </w:rPr>
  </w:style>
  <w:style w:type="paragraph" w:styleId="ab">
    <w:name w:val="No Spacing"/>
    <w:uiPriority w:val="1"/>
    <w:qFormat/>
    <w:rsid w:val="001231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751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62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79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586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72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1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096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204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78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486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5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64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71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24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54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62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94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00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21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95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01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05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55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08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21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61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hoolno2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605D6-5432-4E20-95FC-048638E38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directror</dc:creator>
  <cp:lastModifiedBy>Classix</cp:lastModifiedBy>
  <cp:revision>4</cp:revision>
  <cp:lastPrinted>2021-08-10T07:50:00Z</cp:lastPrinted>
  <dcterms:created xsi:type="dcterms:W3CDTF">2021-08-18T12:53:00Z</dcterms:created>
  <dcterms:modified xsi:type="dcterms:W3CDTF">2021-08-18T15:03:00Z</dcterms:modified>
</cp:coreProperties>
</file>