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22" w:rsidRPr="00FC0D22" w:rsidRDefault="00FC0D22" w:rsidP="00FC0D2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</w:pPr>
      <w:r w:rsidRPr="00FC0D22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bdr w:val="none" w:sz="0" w:space="0" w:color="auto" w:frame="1"/>
          <w:lang w:eastAsia="ru-RU"/>
        </w:rPr>
        <w:t xml:space="preserve">Развитие памяти </w:t>
      </w:r>
      <w:bookmarkStart w:id="0" w:name="_GoBack"/>
      <w:bookmarkEnd w:id="0"/>
    </w:p>
    <w:p w:rsidR="00FC0D22" w:rsidRPr="00FC0D22" w:rsidRDefault="00FC0D22" w:rsidP="00FC0D22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Заниматься развитием памяти ребенка лучше всего с помощью упражнений. Они позволяют добиться хорошего результата, который будет заметен как самому ребенку, так и всем окружающим. Упражнения положительно влияют на память, логику, внимание и общий уровень интеллекта.</w:t>
      </w:r>
    </w:p>
    <w:p w:rsidR="00FC0D22" w:rsidRPr="00FC0D22" w:rsidRDefault="00FC0D22" w:rsidP="00FC0D22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Наиболее эффективны следующие упражнения: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Зарисовка слов. Родителю нужно произносить слова вслух, а задача ребенка быстро зарисовать их на листочке. Сначала нужно называть простые вещи (стул, машина, дом), но позднее следует повышать сложность (старость, полет и т.п.), чтобы нарисовать ясную картинку было тяжелее. Дополнительно можно добавлять к словам прилагательные.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Рисунок по памяти. Взрослый показывает картинку в течение 30 секунд, после чего ребенок должен нарисовать ее по памяти. Постепенно изображение следует усложнять.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Запоминание слов. Показать ребенку листок с набором слов, выделить ему на запоминание 30 секунд, после чего дать чистый лист, где он по памяти должен написать те же самые слова. Задачу можно усложнить, попросив сохранить порядок слов.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Подсчеты. Родитель дает ребенку картинку, где тот должен посчитать количество определенных предметов. Постепенно следует повышать сложность изображений, чтобы искать нужные элементы было сложнее.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Описание. Нужно назвать предмет, а ребенок должен максимально подробно его описать. Следует выбирать только те вещи, которые ему хорошо известны. Для усложнения задачи рекомендуется задавать дополнительные вопросы.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Сравнение списков со словами. Родитель должен дать ребенку список из 10 слов на одну минуту. После этого следует дать вместо первого списка второй, где будет столько же слов, но 7 из них должны быть новыми. Задача в том, чтобы найти те слова, которые уже присутствовали в первом списке.</w:t>
      </w:r>
    </w:p>
    <w:p w:rsidR="00FC0D22" w:rsidRPr="00FC0D22" w:rsidRDefault="00FC0D22" w:rsidP="00FC0D22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Пересказ. Родитель читает короткий рассказ, после чего ребенок должен максимально правильно его пересказать. Разрешается заменить чтение взрослым на аудиокнигу или самостоятельное прочтение ребенком. В первых двух случаях будет задействоваться слух и соответствующий тип памяти.</w:t>
      </w:r>
    </w:p>
    <w:p w:rsidR="00FC0D22" w:rsidRDefault="00FC0D22" w:rsidP="00FC0D22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Эти упражнения для развития памяти у детей помогут добиться результатов уже после нескольких тренировок. Однако важно учитывать, что излишняя нагрузка на мозг приведет к отрицательному результату. Поэтому следует давать ребенку время, чтобы отдохнуть и развлечься.</w:t>
      </w:r>
    </w:p>
    <w:p w:rsidR="00FC0D22" w:rsidRDefault="00FC0D22" w:rsidP="00FC0D2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0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Произвольное запоминание слухового ряда: цифр, звуков, слов, предложений, многоступенчатых инструкций;</w:t>
      </w:r>
    </w:p>
    <w:p w:rsidR="00FC0D22" w:rsidRDefault="00FC0D22" w:rsidP="00FC0D2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0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Использование опорных схем;</w:t>
      </w:r>
    </w:p>
    <w:p w:rsidR="00FC0D22" w:rsidRPr="00FC0D22" w:rsidRDefault="00FC0D22" w:rsidP="00FC0D2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00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Угадай с закрытыми глазами на ощупь (фигуру, игрушку, предмет)</w:t>
      </w: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FC0D22" w:rsidRPr="00FC0D22" w:rsidRDefault="00FC0D22" w:rsidP="00FC0D2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Развитие в игровой форме</w:t>
      </w:r>
    </w:p>
    <w:p w:rsidR="00FC0D22" w:rsidRPr="00FC0D22" w:rsidRDefault="00FC0D22" w:rsidP="00FC0D2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</w:t>
      </w: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азвитие памяти в игровой форме показывает наиболее высокие результаты, т.к. выполнять специальные упражнения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бывает </w:t>
      </w: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тяжело и скучно. </w:t>
      </w:r>
    </w:p>
    <w:p w:rsidR="00FC0D22" w:rsidRPr="00FC0D22" w:rsidRDefault="00FC0D22" w:rsidP="00FC0D2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Самые эффективные игры: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Лабиринт. Классический вид головоломок, в котором нужно найти путь до конечной точки среди множества тупиков и запутанных ходов. Потребуется проявление особой внимательности и усидчивости.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Оживление. Нужно назвать любое животное, а задачей малыша будет его оживление. Родитель должен расспросить, чем в воображении ребенка занимается придуманное животное.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Поиск пропажи. Взрослый раскладывает вещи или игрушки, дает ребенку время на их изучение, после чего просит закрыть его глаза и убирает один из предметов. Задачей малыша будет определение того, что пропало. Для детей старшего возраста следует усложнять задачу, перемешивая вещи.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Сказка. Родитель рассказывает короткую придуманную сказку, где герой пользовался определенными вещами. От ребенка потребуется перечислить все предметы, используемые героем.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Повтор движений. Взрослый показывает определенные движения, а ребенок должен их потом повторить с соблюдением правильной последовательности. Задачу можно усложнить, договорившись о запрещенных движениях, повторять которые нельзя.</w:t>
      </w:r>
    </w:p>
    <w:p w:rsidR="00FC0D22" w:rsidRPr="00FC0D22" w:rsidRDefault="00FC0D22" w:rsidP="00FC0D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C0D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Определение предмета в мешке. Ребенку дают мешок с множеством мелких предметов. Он должен самостоятельно наощупь определить, что именно держит в руке. Также можно поставить задачей поиск определенной вещи, но подглядывать все равно будет запрещено.</w:t>
      </w:r>
    </w:p>
    <w:p w:rsidR="00FC0D22" w:rsidRDefault="00B1360E" w:rsidP="00FC0D22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18EB3E" wp14:editId="15058217">
            <wp:simplePos x="0" y="0"/>
            <wp:positionH relativeFrom="column">
              <wp:posOffset>2973705</wp:posOffset>
            </wp:positionH>
            <wp:positionV relativeFrom="paragraph">
              <wp:posOffset>166370</wp:posOffset>
            </wp:positionV>
            <wp:extent cx="3270250" cy="3114675"/>
            <wp:effectExtent l="0" t="0" r="6350" b="9525"/>
            <wp:wrapThrough wrapText="bothSides">
              <wp:wrapPolygon edited="0">
                <wp:start x="0" y="0"/>
                <wp:lineTo x="0" y="2114"/>
                <wp:lineTo x="2265" y="4228"/>
                <wp:lineTo x="2517" y="21534"/>
                <wp:lineTo x="18119" y="21534"/>
                <wp:lineTo x="18119" y="21138"/>
                <wp:lineTo x="21516" y="20213"/>
                <wp:lineTo x="21516" y="15721"/>
                <wp:lineTo x="18245" y="14796"/>
                <wp:lineTo x="18245" y="4228"/>
                <wp:lineTo x="21516" y="2246"/>
                <wp:lineTo x="21516" y="0"/>
                <wp:lineTo x="0" y="0"/>
              </wp:wrapPolygon>
            </wp:wrapThrough>
            <wp:docPr id="5" name="Рисунок 5" descr="https://ds03.infourok.ru/uploads/ex/0d2c/0002cc4b-ae9187c1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d2c/0002cc4b-ae9187c1/640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CB"/>
                        </a:clrFrom>
                        <a:clrTo>
                          <a:srgbClr val="FFFFC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3" r="42788" b="4487"/>
                    <a:stretch/>
                  </pic:blipFill>
                  <pic:spPr bwMode="auto">
                    <a:xfrm>
                      <a:off x="0" y="0"/>
                      <a:ext cx="3270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5C7AA9" wp14:editId="69DA51C0">
            <wp:simplePos x="0" y="0"/>
            <wp:positionH relativeFrom="column">
              <wp:posOffset>-828675</wp:posOffset>
            </wp:positionH>
            <wp:positionV relativeFrom="paragraph">
              <wp:posOffset>166370</wp:posOffset>
            </wp:positionV>
            <wp:extent cx="3719830" cy="3228975"/>
            <wp:effectExtent l="0" t="0" r="0" b="9525"/>
            <wp:wrapThrough wrapText="bothSides">
              <wp:wrapPolygon edited="0">
                <wp:start x="0" y="0"/>
                <wp:lineTo x="0" y="21536"/>
                <wp:lineTo x="21460" y="21536"/>
                <wp:lineTo x="21460" y="0"/>
                <wp:lineTo x="0" y="0"/>
              </wp:wrapPolygon>
            </wp:wrapThrough>
            <wp:docPr id="4" name="Рисунок 4" descr="https://fs00.infourok.ru/images/doc/268/273075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0.infourok.ru/images/doc/268/273075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t="17094" r="13462"/>
                    <a:stretch/>
                  </pic:blipFill>
                  <pic:spPr bwMode="auto">
                    <a:xfrm>
                      <a:off x="0" y="0"/>
                      <a:ext cx="371983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8BE44" wp14:editId="2E08418C">
                <wp:simplePos x="0" y="0"/>
                <wp:positionH relativeFrom="column">
                  <wp:posOffset>3044190</wp:posOffset>
                </wp:positionH>
                <wp:positionV relativeFrom="paragraph">
                  <wp:posOffset>168910</wp:posOffset>
                </wp:positionV>
                <wp:extent cx="285750" cy="10668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39.7pt;margin-top:13.3pt;width:22.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" fillcolor="window" stroked="f" strokeweight="2pt"/>
            </w:pict>
          </mc:Fallback>
        </mc:AlternateContent>
      </w: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FC0D22">
      <w:pPr>
        <w:jc w:val="both"/>
        <w:rPr>
          <w:rFonts w:ascii="Times New Roman" w:hAnsi="Times New Roman" w:cs="Times New Roman"/>
        </w:rPr>
      </w:pPr>
    </w:p>
    <w:p w:rsidR="008D5E11" w:rsidRDefault="008D5E11" w:rsidP="00FC0D22">
      <w:pPr>
        <w:jc w:val="both"/>
        <w:rPr>
          <w:rFonts w:ascii="Times New Roman" w:hAnsi="Times New Roman" w:cs="Times New Roman"/>
        </w:rPr>
      </w:pPr>
    </w:p>
    <w:p w:rsidR="00B1360E" w:rsidRDefault="00B1360E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«Опиши картинку»</w:t>
      </w:r>
    </w:p>
    <w:p w:rsidR="00B1360E" w:rsidRDefault="00B1360E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Для занятия вам потребуются любые незнакомые для ребенка картинки. Это могут быть иллюстрации к книгам или вырезки из журналов. Желательно, чтобы на картинке было не менее 5—6 предметов.</w:t>
      </w:r>
    </w:p>
    <w:p w:rsidR="00B1360E" w:rsidRDefault="00B1360E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Ребенок должен в течение 30 секунд внимательно рассмотреть картинку, стараясь в деталях запомнить то, что на ней изображено, и вернуть ее ведущему. После этого ребенок, закрыв глаза, пробует представить картинку перед своим мысленным взором. А затем он должен максимально подробно описать то, что увидел и запомнил. По окончании рассказа вновь демонстрируется </w:t>
      </w:r>
      <w:proofErr w:type="gramStart"/>
      <w:r>
        <w:rPr>
          <w:color w:val="000000"/>
        </w:rPr>
        <w:t>картинка</w:t>
      </w:r>
      <w:proofErr w:type="gramEnd"/>
      <w:r>
        <w:rPr>
          <w:color w:val="000000"/>
        </w:rPr>
        <w:t xml:space="preserve"> и обсуждаются упущенные элементы изображения.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ребенок легко справляется с описанием простых картинок, вы можете давать ему наглядный материал посложнее, где больше мелких деталей и используются разные цвета. Ваш сын или дочь, со своей стороны, тоже могут составить для вас аналогичные задания. Тогда их целью будет проверка вашего рассказа, что тоже для них полезно, занимательно и поучительно.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</w:rPr>
      </w:pP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«Разноцветная лесенка»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Для занятия вам потребуется 5 разноцветных карточек.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должен в течение 10 секунд внимательно посмотреть и запомнить последовательность цветов. После этого карточки закрываются листом бумаги. Вы просите ребенка закрыть глаза и мысленно представить себе, как были расположены карточки. Затем ребенок должен перечислить, как располагались цвета друг за другом. Ответ сверяется с исходным образцом.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«Эстафета слов»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 называете одно слово, ребенок называет то слово, которое сказали вы, и добавляет свое слово. Вы повторяете свое слово, слово, которое сказал ребенок, и добавляете третье. Потом эстафета переходит опять к ребенку, он должен повторить 3 названных слова и добавить еще одно и т. д. Для «Эстафеты слов» лучше выбрать какую-нибудь тему, например: «Природа», «Погода», «На улице», «Спорт», «Фрукты». Можно договориться называть слова на какую-нибудь одну букву или только одушевленные существительные и т. д. Вот пример такой эстафеты на тему «Природа». Первый играющий говорит: «Деревья». Второй говорит: «Деревья, трава». Первый добавляет: «Деревья, трава, река». Второй: «Деревья, трава, река, лес». Проигрывает тот, кто ошибется в повторе или не сможет добавить еще одно слово. На первых порах можно играть в медленном темпе, постепенно доводя его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быстрого. Игру можно проводить и в группе, по кругу.</w:t>
      </w:r>
    </w:p>
    <w:p w:rsidR="008D5E11" w:rsidRDefault="008D5E11" w:rsidP="008D5E11">
      <w:pPr>
        <w:jc w:val="both"/>
        <w:rPr>
          <w:rFonts w:ascii="Times New Roman" w:hAnsi="Times New Roman" w:cs="Times New Roman"/>
        </w:rPr>
      </w:pP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«Выбор»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</w:t>
      </w:r>
      <w:r>
        <w:rPr>
          <w:color w:val="000000"/>
        </w:rPr>
        <w:t>игры</w:t>
      </w:r>
      <w:r>
        <w:rPr>
          <w:color w:val="000000"/>
        </w:rPr>
        <w:t xml:space="preserve"> вам потребуется составить текст из 8</w:t>
      </w:r>
      <w:r>
        <w:rPr>
          <w:color w:val="000000"/>
        </w:rPr>
        <w:t>-</w:t>
      </w:r>
      <w:r>
        <w:rPr>
          <w:color w:val="000000"/>
        </w:rPr>
        <w:t>10 предложений.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Прослушав текст, ребенок должен будет выборочно запомнить слова, о которых вы его предупредите перед чтением. Количество таких слов для запоминания варьируется от 3 до 5 в зависимости от возраста ребенка и длительности занятий. Вот несколько примеров таких заданий.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Вариант 1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говорите ребенку: «Я буду читать тебе текст. Слушай его очень внимательно, тебе нужно будет запомнить все названия конфет, которые прозвучат».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Воскресное чаепитие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воскресеньям у нас дома устраивается большое чаепитие. Поэтому мы с мамой утром ходим в кондитерский магазин и выбираем каждому члену семьи его любимое лакомство. Для папы мама просит продавщицу взвесить конфеты </w:t>
      </w:r>
      <w:r>
        <w:rPr>
          <w:i/>
          <w:iCs/>
          <w:color w:val="000000"/>
        </w:rPr>
        <w:t>«Мишка на Севере»</w:t>
      </w:r>
      <w:r>
        <w:rPr>
          <w:color w:val="000000"/>
        </w:rPr>
        <w:t> и </w:t>
      </w:r>
      <w:r>
        <w:rPr>
          <w:i/>
          <w:iCs/>
          <w:color w:val="000000"/>
        </w:rPr>
        <w:t>«Маска»</w:t>
      </w:r>
      <w:r>
        <w:rPr>
          <w:color w:val="000000"/>
        </w:rPr>
        <w:t>. Сестренке мы покупаем карамель </w:t>
      </w:r>
      <w:r>
        <w:rPr>
          <w:i/>
          <w:iCs/>
          <w:color w:val="000000"/>
        </w:rPr>
        <w:t>«Гусиные лапки»</w:t>
      </w:r>
      <w:r>
        <w:rPr>
          <w:color w:val="000000"/>
        </w:rPr>
        <w:t>. А мы с мамой больше всего любим конфеты</w:t>
      </w:r>
      <w:r>
        <w:rPr>
          <w:i/>
          <w:iCs/>
          <w:color w:val="000000"/>
        </w:rPr>
        <w:t> «Белочка».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к нам в гости приедет бабушка. Она для внуков всегда привозит угощенье. В прошлый раз это были конфеты </w:t>
      </w:r>
      <w:r>
        <w:rPr>
          <w:i/>
          <w:iCs/>
          <w:color w:val="000000"/>
        </w:rPr>
        <w:t>«Ласточка»</w:t>
      </w:r>
      <w:r>
        <w:rPr>
          <w:color w:val="000000"/>
        </w:rPr>
        <w:t>. Сама же она любит пить чай с вареньем.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главным украшением стола станет, конечно же, пирог, который мы с мамой испечем к вечернему чаепитию.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Вариант 2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говорите ребенку: «Я буду читать тебе текст. Слушай его очень внимательно, тебе нужно будет запомнить все имена героев».</w:t>
      </w:r>
    </w:p>
    <w:p w:rsidR="008D5E11" w:rsidRP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8D5E11">
        <w:rPr>
          <w:i/>
          <w:color w:val="000000"/>
        </w:rPr>
        <w:t>Лесная компания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удивляйтесь, в нашем лесу все звери дружат между собой. Они помогают друг другу в трудную минуту, ходят в гости и часто проводят время, играя в веселые игры. Вот вчера, например, заяц</w:t>
      </w:r>
      <w:r>
        <w:rPr>
          <w:i/>
          <w:iCs/>
          <w:color w:val="000000"/>
        </w:rPr>
        <w:t> Василий </w:t>
      </w:r>
      <w:r>
        <w:rPr>
          <w:color w:val="000000"/>
        </w:rPr>
        <w:t>объявил общий сбор на большой поляне. Именно там звери устраивали футбольные матчи с командой соседней березовой рощи. Он пробежал с этим сообщением по всем жилищам, даже заглянул к лисе </w:t>
      </w:r>
      <w:r>
        <w:rPr>
          <w:i/>
          <w:iCs/>
          <w:color w:val="000000"/>
        </w:rPr>
        <w:t>Снежане</w:t>
      </w:r>
      <w:r>
        <w:rPr>
          <w:color w:val="000000"/>
        </w:rPr>
        <w:t> и к колючему ежику </w:t>
      </w:r>
      <w:r>
        <w:rPr>
          <w:i/>
          <w:iCs/>
          <w:color w:val="000000"/>
        </w:rPr>
        <w:t>Семену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живут довольно далеко. Но ведь известно, что заяц </w:t>
      </w:r>
      <w:r>
        <w:rPr>
          <w:color w:val="000000"/>
        </w:rPr>
        <w:t>-</w:t>
      </w:r>
      <w:r>
        <w:rPr>
          <w:color w:val="000000"/>
        </w:rPr>
        <w:t xml:space="preserve"> лучший бегун в лесу. Поэтому он и стал капитаном футбольной команды. Главное, что он не забыл разбудить медведя </w:t>
      </w:r>
      <w:r>
        <w:rPr>
          <w:i/>
          <w:iCs/>
          <w:color w:val="000000"/>
        </w:rPr>
        <w:t>Филиппа</w:t>
      </w:r>
      <w:r>
        <w:rPr>
          <w:color w:val="000000"/>
        </w:rPr>
        <w:t>, ведь он лучше всех защищает ворота. Ну и к сове </w:t>
      </w:r>
      <w:r>
        <w:rPr>
          <w:i/>
          <w:iCs/>
          <w:color w:val="000000"/>
        </w:rPr>
        <w:t>Марусе</w:t>
      </w:r>
      <w:r>
        <w:rPr>
          <w:color w:val="000000"/>
        </w:rPr>
        <w:t xml:space="preserve"> не забыл заглянуть </w:t>
      </w:r>
      <w:r>
        <w:rPr>
          <w:color w:val="000000"/>
        </w:rPr>
        <w:t>-</w:t>
      </w:r>
      <w:r>
        <w:rPr>
          <w:color w:val="000000"/>
        </w:rPr>
        <w:t xml:space="preserve"> лучшего судьи для матча нет во всем лесу. Надо пригласить еще братьев волков, и команда будет в полном составе.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ребенок не очень хорошо справляется с заданием, то сократите количество слов для запоминания до трех. Можно еще поменять обычные слова для запоминания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эмоционально окрашенные. Тогда запомнить будет гораздо легче. Попробуйте изменить имена зверей. Тогда текст может быть таким.</w:t>
      </w:r>
    </w:p>
    <w:p w:rsidR="008D5E11" w:rsidRP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8D5E11">
        <w:rPr>
          <w:i/>
          <w:color w:val="000000"/>
        </w:rPr>
        <w:t>Лесная компания</w:t>
      </w:r>
    </w:p>
    <w:p w:rsidR="008D5E11" w:rsidRDefault="008D5E11" w:rsidP="008D5E1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удивляйтесь, в нашем лесу все звери дружат между собой. Они помогают друг другу в трудную минуту, ходят в гости и часто проводят время, играя в веселые игры. Вот вчера, например, заяц по прозвищу </w:t>
      </w:r>
      <w:r>
        <w:rPr>
          <w:i/>
          <w:iCs/>
          <w:color w:val="000000"/>
        </w:rPr>
        <w:t>Длинное Ухо</w:t>
      </w:r>
      <w:r>
        <w:rPr>
          <w:color w:val="000000"/>
        </w:rPr>
        <w:t> объявил общий сбор на большой поляне. Именно там звери устраивали футбольные матчи с командой соседней березовой рощи. Он пробежал с этим сообщением по всем жилищам, даже заглянул к лисе, которую в лесу прозвали </w:t>
      </w:r>
      <w:r>
        <w:rPr>
          <w:i/>
          <w:iCs/>
          <w:color w:val="000000"/>
        </w:rPr>
        <w:t>Рыжуха</w:t>
      </w:r>
      <w:r>
        <w:rPr>
          <w:color w:val="000000"/>
        </w:rPr>
        <w:t>, и к колючему ежику </w:t>
      </w:r>
      <w:r>
        <w:rPr>
          <w:i/>
          <w:iCs/>
          <w:color w:val="000000"/>
        </w:rPr>
        <w:t>Кольке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живут довольно далеко. Но ведь известно, что заяц </w:t>
      </w:r>
      <w:r>
        <w:rPr>
          <w:color w:val="000000"/>
        </w:rPr>
        <w:t>-</w:t>
      </w:r>
      <w:r>
        <w:rPr>
          <w:color w:val="000000"/>
        </w:rPr>
        <w:t xml:space="preserve"> лучший бегун в лесу. Поэтому он и стал капитаном футбольной команды. Главное, что он не забыл разбудить медведя по прозвищу </w:t>
      </w:r>
      <w:r>
        <w:rPr>
          <w:i/>
          <w:iCs/>
          <w:color w:val="000000"/>
        </w:rPr>
        <w:t>Ворчун</w:t>
      </w:r>
      <w:r>
        <w:rPr>
          <w:color w:val="000000"/>
        </w:rPr>
        <w:t xml:space="preserve">, ведь он лучше всех защищает ворота. Ну и к сове не забыл заглянуть </w:t>
      </w:r>
      <w:r>
        <w:rPr>
          <w:color w:val="000000"/>
        </w:rPr>
        <w:t>-</w:t>
      </w:r>
      <w:r>
        <w:rPr>
          <w:color w:val="000000"/>
        </w:rPr>
        <w:t xml:space="preserve"> лучшего судьи для матча нет во всем лесу. Не напрасно же лесные жители дали ей имя </w:t>
      </w:r>
      <w:r>
        <w:rPr>
          <w:i/>
          <w:iCs/>
          <w:color w:val="000000"/>
        </w:rPr>
        <w:t>Умница</w:t>
      </w:r>
      <w:r>
        <w:rPr>
          <w:color w:val="000000"/>
        </w:rPr>
        <w:t>. Надо пригласить еще братьев волков, и команда будет в полном составе.</w:t>
      </w:r>
    </w:p>
    <w:p w:rsidR="008D5E11" w:rsidRDefault="008D5E11" w:rsidP="00FC0D22">
      <w:pPr>
        <w:jc w:val="both"/>
        <w:rPr>
          <w:rFonts w:ascii="Times New Roman" w:hAnsi="Times New Roman" w:cs="Times New Roman"/>
        </w:rPr>
      </w:pPr>
    </w:p>
    <w:p w:rsidR="00FC0D22" w:rsidRPr="00FC0D22" w:rsidRDefault="00B1360E" w:rsidP="00FC0D22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6436" wp14:editId="7C066FA3">
                <wp:simplePos x="0" y="0"/>
                <wp:positionH relativeFrom="column">
                  <wp:posOffset>3110865</wp:posOffset>
                </wp:positionH>
                <wp:positionV relativeFrom="paragraph">
                  <wp:posOffset>5574030</wp:posOffset>
                </wp:positionV>
                <wp:extent cx="285750" cy="10668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44.95pt;margin-top:438.9pt;width:22.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" fillcolor="white [3212]" stroked="f" strokeweight="2pt"/>
            </w:pict>
          </mc:Fallback>
        </mc:AlternateContent>
      </w:r>
    </w:p>
    <w:sectPr w:rsidR="00FC0D22" w:rsidRPr="00FC0D22" w:rsidSect="00FC0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7C87"/>
    <w:multiLevelType w:val="multilevel"/>
    <w:tmpl w:val="45EA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7673F"/>
    <w:multiLevelType w:val="multilevel"/>
    <w:tmpl w:val="506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2"/>
    <w:rsid w:val="008D5E11"/>
    <w:rsid w:val="00B1360E"/>
    <w:rsid w:val="00B76987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D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D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A1D7-D794-4363-9EC5-6618EB20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2018-12-14T00:04:00Z</dcterms:created>
  <dcterms:modified xsi:type="dcterms:W3CDTF">2018-12-14T00:33:00Z</dcterms:modified>
</cp:coreProperties>
</file>