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C" w:rsidRPr="00553D3A" w:rsidRDefault="00553D3A" w:rsidP="0059680C">
      <w:pPr>
        <w:shd w:val="clear" w:color="auto" w:fill="FFFFFF"/>
        <w:spacing w:after="0" w:line="240" w:lineRule="auto"/>
        <w:ind w:left="90" w:right="9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42DC6" w:rsidRPr="00C532E8" w:rsidRDefault="00842DC6" w:rsidP="00842DC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методики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начале и в конце года.</w:t>
      </w:r>
    </w:p>
    <w:p w:rsidR="00842DC6" w:rsidRDefault="00842DC6" w:rsidP="003142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3A" w:rsidRDefault="00553D3A" w:rsidP="003142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 данном случае никак не связаны с художественными способностями ребенка. Рисунки могут многое сказать о личности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человека воспринимается нами на уровне подсознания как </w:t>
      </w:r>
      <w:r w:rsidR="0031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к самому себе и с самим собой.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человек отказывается нарисовать человека, значит, </w:t>
      </w:r>
      <w:r w:rsidR="003142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со своими личными отношениями не всё гладко, чего-то он в себе не принимает, чего-то он не хочет видеть, и тем более он не хочет это показать другим. Т.е. можно увидеть внутренний конфликт с самим собой, непринятие каких-то своих сторон личностью. Страх осуждения, страх оценки.</w:t>
      </w:r>
    </w:p>
    <w:p w:rsidR="00314228" w:rsidRDefault="00314228" w:rsidP="00314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Pr="004A4A9A" w:rsidRDefault="0059680C" w:rsidP="004A4A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1.К.Маховер, </w:t>
      </w:r>
      <w:proofErr w:type="spellStart"/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Ф.Гудинаф</w:t>
      </w:r>
      <w:proofErr w:type="spellEnd"/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Тест «Рисунок человека» </w:t>
      </w:r>
    </w:p>
    <w:p w:rsidR="0059680C" w:rsidRPr="0059680C" w:rsidRDefault="00553D3A" w:rsidP="0059680C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9680C" w:rsidRPr="0059680C">
        <w:rPr>
          <w:rFonts w:ascii="Times New Roman" w:hAnsi="Times New Roman" w:cs="Times New Roman"/>
          <w:sz w:val="24"/>
        </w:rPr>
        <w:t xml:space="preserve">Полную версию можно посмотреть на сайте </w:t>
      </w:r>
      <w:hyperlink r:id="rId4" w:history="1">
        <w:r w:rsidR="0059680C" w:rsidRPr="0059680C">
          <w:rPr>
            <w:rStyle w:val="a3"/>
            <w:rFonts w:ascii="Times New Roman" w:hAnsi="Times New Roman" w:cs="Times New Roman"/>
            <w:sz w:val="24"/>
          </w:rPr>
          <w:t>https://vsetesti.ru/442/</w:t>
        </w:r>
      </w:hyperlink>
      <w:r>
        <w:t>)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59680C">
        <w:rPr>
          <w:rFonts w:ascii="Times New Roman" w:hAnsi="Times New Roman" w:cs="Times New Roman"/>
          <w:b/>
          <w:color w:val="333333"/>
          <w:sz w:val="24"/>
          <w:szCs w:val="12"/>
          <w:shd w:val="clear" w:color="auto" w:fill="FFFFFF"/>
        </w:rPr>
        <w:t>Цель</w:t>
      </w: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: определение индивидуальных особенностей личности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r w:rsidRPr="00C532E8">
        <w:rPr>
          <w:rFonts w:ascii="Times New Roman" w:hAnsi="Times New Roman" w:cs="Times New Roman"/>
          <w:sz w:val="24"/>
          <w:szCs w:val="12"/>
          <w:shd w:val="clear" w:color="auto" w:fill="FFFFFF"/>
        </w:rPr>
        <w:t>Что изучает: 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 xml:space="preserve">-представление о себе, 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 xml:space="preserve">-коммуникабельность, 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-тревожность,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-межличностные отношения</w:t>
      </w:r>
      <w:r w:rsidR="004A4A9A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.</w:t>
      </w:r>
      <w:r w:rsidRPr="00C532E8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 xml:space="preserve"> </w:t>
      </w:r>
    </w:p>
    <w:p w:rsidR="0059680C" w:rsidRPr="00C532E8" w:rsidRDefault="0059680C" w:rsidP="004A4A9A">
      <w:pPr>
        <w:shd w:val="clear" w:color="auto" w:fill="FFFFFF"/>
        <w:spacing w:before="185" w:after="185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к тесту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дают простой карандаш и стандартный чистый лист бумаги формата А</w:t>
      </w:r>
      <w:proofErr w:type="gramStart"/>
      <w:r w:rsidRPr="00C53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C53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просят создать рисунок: "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Нарисуй, пожалуйста, человека, какого хочешь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9680C" w:rsidRPr="004A4A9A" w:rsidRDefault="0059680C" w:rsidP="004A4A9A">
      <w:pPr>
        <w:pStyle w:val="a5"/>
        <w:rPr>
          <w:szCs w:val="24"/>
        </w:rPr>
      </w:pPr>
    </w:p>
    <w:p w:rsidR="0059680C" w:rsidRPr="00C532E8" w:rsidRDefault="0059680C" w:rsidP="005968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очень обширный, но для работы по данной проблеме нужно обратить внимание только на 3 критерия: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размер человека, 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какой части листа он расположен, 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детали в целом прорисованы.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изображенной фигуры приобретает особое символическое значение, поскольку в нем проявляются отголоски эмоциональной и социальной жизни ребенка.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интерпретации данного теста неприемлемы поспешные заключения. 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Голова, лоб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уделяет голове слабое внимание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может говорить о трудностях общения.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пропорций головы и туловища есть отношение </w:t>
      </w:r>
      <w:proofErr w:type="gramStart"/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духовным в ребенке.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</w:t>
      </w:r>
    </w:p>
    <w:p w:rsidR="0059680C" w:rsidRPr="00C532E8" w:rsidRDefault="00842DC6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сферы общения</w:t>
      </w:r>
      <w:r w:rsidR="0059680C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принято считать самой социальной частью рисунка.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испытывает сложности в общении, робок, изображает черты лица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нечетко, слабо их прорисовывает, изображает схематично</w:t>
      </w:r>
      <w:r w:rsidR="0084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он может тщательно и уверенно выделять другие части фигуры.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агрессии и враждебности мы можем говорить и в случае изображения соответствующего выражения лица: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вытаращенные глаза, сжатые губы или открытый рот с оскаленными зубами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Хорошо прорисованные черты лица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говорят о внимании к себе, здоровом самоуважении. 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Закрашенное лицо</w:t>
      </w:r>
      <w:r w:rsidR="0084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довольно негативный знак, который соотносится с утратой чувства собственного "я". Не менее тревожный факт – изображение звериного лица или напоминающего робота, а также обезличенного, ничего не выражающего лица, о котором можно сказать, что оно неживое.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есть, то обозначают открытость восприятия или настороженность по отношению к окружающему миру.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рот открыт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принято считать признаком агрессии. Возможно, она носит защитный характер. Рот,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обозначенный одной прямой чертой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говорить о внутреннем напряжении.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Шея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Длинная шея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ассоциируется с зажатым, скованным человеком, хорошо контролирующим себя. 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Короткая шея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символизировать естественность, прямолинейность.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– символ </w:t>
      </w:r>
      <w:proofErr w:type="spellStart"/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руки человека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разведены в стороны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 для объятия – это признак общительности.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руки 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спрятаны за спиной, плотно прижаты к телу, ладони скрыты в карманах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может говорить о необщительности и замкнутости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рук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крайняя степень пассивности, бездеятель</w:t>
      </w:r>
      <w:r w:rsidR="008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необщительности, робости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Туловище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– символ представления ребенка о физическом облике человека.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Сильное, мускулистое тело, нарисованное хрупким, слабым ребенком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признак компенсации недостающего, идеального для него физического облика.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Крупное, сильное тело с мощными плечами на рисунке ребенка нормального телосложения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внутренняя сила, сильное эго.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Широкие, массивные плечи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служат выражением физической силы и превосходства. 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округлая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туловища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уравновешен</w:t>
      </w:r>
      <w:r w:rsidR="008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более спокойный характер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Угловатая, прямоугольной формы фигура ассоциируется с мужественностью, энергичностью.</w:t>
      </w:r>
      <w:r w:rsidR="0084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фигура украшается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дополнительными аксессуарами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(бантики, пряжки и пр.). Это обозначает повышенное внимание к собственной персоне.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</w:t>
      </w:r>
    </w:p>
    <w:p w:rsidR="0059680C" w:rsidRPr="00C532E8" w:rsidRDefault="0059680C" w:rsidP="0059680C">
      <w:pPr>
        <w:shd w:val="clear" w:color="auto" w:fill="FFFFFF"/>
        <w:spacing w:after="92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– символ устойчивости, уверенности в себе.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Слабые, короткие, плохо прорисованные или заштрихованные ноги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выражение неуверенности, слабости, собственной никчемности, упадка духа.</w:t>
      </w:r>
    </w:p>
    <w:p w:rsidR="0059680C" w:rsidRPr="00C532E8" w:rsidRDefault="0059680C" w:rsidP="0059680C">
      <w:pPr>
        <w:shd w:val="clear" w:color="auto" w:fill="FFFFFF"/>
        <w:spacing w:before="185" w:after="185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 и размер рисунка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Испытывающие чувство незащищенности, тревожные дети склонны рисовать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маленькие фигуры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скромно занимают лишь маленькую область доступного пространства. Маленькие размеры фигуры могут говорить о депрессии и чувстве неприспособленности. Хорошо приспособленные дети с развитым чувством безопасности рисуют свободно, легко, создавая рисунок, который своим размером, размахом и бросающимся в глаза размещением на странице выражает свободу от тревожности и беспокойства.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Излишне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большие, громоздкие размеры фигуры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по-видимому, выражают слабый внутренний контроль и экспансивность.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Фигура, смещенная на листе вправо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об ориентации на внешний мир,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смещение влево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означает акцентирование на себе. Если ребенок занимает рисунком 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верхнюю часть листа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он склонен к оптимизму. Чувство угнетенности, подавленности отражается на расположении фигуры в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нижней части листа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Крупная, нарисованная с размахом фигура, помещенная в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центре листа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о завышенной самооценке.</w:t>
      </w:r>
    </w:p>
    <w:p w:rsidR="0059680C" w:rsidRPr="00C532E8" w:rsidRDefault="0059680C" w:rsidP="00553D3A">
      <w:pPr>
        <w:shd w:val="clear" w:color="auto" w:fill="FFFFFF"/>
        <w:spacing w:after="92" w:line="1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 </w:t>
      </w:r>
      <w:r w:rsidRPr="00C53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рисует линию земли и располагает человека высоко от нее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тот кажется парящим в воздухе, то, вероятно, его характеризует оторванность от реальности, склонность к фантазии и играм воображения, слабый контакт с действительностью.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0C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0C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Дж</w:t>
      </w:r>
      <w:proofErr w:type="gramStart"/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 «Дом-дерево-человек» (Проективная методика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личности</w:t>
      </w:r>
      <w:r w:rsidRPr="00C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228" w:rsidRDefault="00314228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иерархия ценностей ребенка на сегодняшний момент.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(коммуникация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энергия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личности)</w:t>
      </w:r>
    </w:p>
    <w:p w:rsidR="0059680C" w:rsidRPr="00553D3A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3D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Что изучает: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-оценка личности, </w:t>
      </w:r>
    </w:p>
    <w:p w:rsidR="0059680C" w:rsidRPr="00C532E8" w:rsidRDefault="004A4A9A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-уровень его развития</w:t>
      </w:r>
      <w:r w:rsidR="0059680C" w:rsidRPr="00C53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59680C" w:rsidRPr="00C532E8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-взаимоотношения с окружающим миром. </w:t>
      </w:r>
    </w:p>
    <w:p w:rsidR="0059680C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Default="0059680C" w:rsidP="0059680C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9680C">
        <w:rPr>
          <w:rFonts w:ascii="Times New Roman" w:hAnsi="Times New Roman" w:cs="Times New Roman"/>
          <w:sz w:val="24"/>
        </w:rPr>
        <w:t xml:space="preserve">Тест предназначен как для взрослых, так и для детей, возможно групповое обследование. </w:t>
      </w:r>
    </w:p>
    <w:p w:rsidR="00553D3A" w:rsidRDefault="00553D3A" w:rsidP="0059680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59680C" w:rsidRDefault="0059680C" w:rsidP="004A4A9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</w:rPr>
      </w:pPr>
      <w:r w:rsidRPr="0059680C">
        <w:rPr>
          <w:rFonts w:ascii="Times New Roman" w:hAnsi="Times New Roman" w:cs="Times New Roman"/>
          <w:b/>
          <w:sz w:val="24"/>
        </w:rPr>
        <w:t>Инструкция</w:t>
      </w:r>
    </w:p>
    <w:p w:rsidR="004A4A9A" w:rsidRDefault="0059680C" w:rsidP="004A4A9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80C">
        <w:rPr>
          <w:rFonts w:ascii="Times New Roman" w:hAnsi="Times New Roman" w:cs="Times New Roman"/>
          <w:sz w:val="24"/>
        </w:rPr>
        <w:t>Обследуемому</w:t>
      </w:r>
      <w:proofErr w:type="gramEnd"/>
      <w:r w:rsidRPr="0059680C">
        <w:rPr>
          <w:rFonts w:ascii="Times New Roman" w:hAnsi="Times New Roman" w:cs="Times New Roman"/>
          <w:sz w:val="24"/>
        </w:rPr>
        <w:t xml:space="preserve"> предлагается </w:t>
      </w:r>
      <w:r w:rsidR="00844595">
        <w:rPr>
          <w:rFonts w:ascii="Times New Roman" w:hAnsi="Times New Roman" w:cs="Times New Roman"/>
          <w:sz w:val="24"/>
        </w:rPr>
        <w:t xml:space="preserve">взять горизонтальный лист, разделить его на 4 равных квадрата. </w:t>
      </w:r>
      <w:proofErr w:type="gramStart"/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левом квадрате ставим «А», в верхнем правом квадрате ставим «Б», в нижнем левом квадрате ставим «В», а в нижнем правом квадрате – «Г».</w:t>
      </w:r>
      <w:proofErr w:type="gramEnd"/>
    </w:p>
    <w:p w:rsidR="004A4A9A" w:rsidRDefault="00844595" w:rsidP="004A4A9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На нем в любой последовательности нужно </w:t>
      </w:r>
      <w:r w:rsidR="0059680C" w:rsidRPr="0059680C">
        <w:rPr>
          <w:rFonts w:ascii="Times New Roman" w:hAnsi="Times New Roman" w:cs="Times New Roman"/>
          <w:sz w:val="24"/>
        </w:rPr>
        <w:t>нарисовать</w:t>
      </w:r>
      <w:r>
        <w:rPr>
          <w:rFonts w:ascii="Times New Roman" w:hAnsi="Times New Roman" w:cs="Times New Roman"/>
          <w:sz w:val="24"/>
        </w:rPr>
        <w:t xml:space="preserve"> </w:t>
      </w:r>
      <w:r w:rsidR="0059680C" w:rsidRPr="0059680C">
        <w:rPr>
          <w:rFonts w:ascii="Times New Roman" w:hAnsi="Times New Roman" w:cs="Times New Roman"/>
          <w:sz w:val="24"/>
        </w:rPr>
        <w:t>дом, дерево и человека.</w:t>
      </w:r>
      <w:r>
        <w:rPr>
          <w:rFonts w:ascii="Times New Roman" w:hAnsi="Times New Roman" w:cs="Times New Roman"/>
          <w:sz w:val="24"/>
        </w:rPr>
        <w:t xml:space="preserve"> Один квадрат останется пустым. </w:t>
      </w:r>
      <w:r w:rsidR="0059680C" w:rsidRPr="0059680C">
        <w:rPr>
          <w:rFonts w:ascii="Times New Roman" w:hAnsi="Times New Roman" w:cs="Times New Roman"/>
          <w:sz w:val="24"/>
        </w:rPr>
        <w:t xml:space="preserve"> </w:t>
      </w:r>
      <w:r w:rsidR="004A4A9A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4A4A9A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обратить внимание</w:t>
      </w:r>
      <w:r w:rsidR="004A4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A9A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</w:t>
      </w:r>
      <w:proofErr w:type="gramStart"/>
      <w:r w:rsidR="004A4A9A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квадратике</w:t>
      </w:r>
      <w:proofErr w:type="gramEnd"/>
      <w:r w:rsidR="004A4A9A" w:rsidRPr="00C5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нарисовано.</w:t>
      </w:r>
    </w:p>
    <w:p w:rsidR="0059680C" w:rsidRDefault="0059680C" w:rsidP="00553D3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 w:rsidRPr="0059680C">
        <w:rPr>
          <w:rFonts w:ascii="Times New Roman" w:hAnsi="Times New Roman" w:cs="Times New Roman"/>
          <w:sz w:val="24"/>
        </w:rPr>
        <w:t>Считается, что взаимодействие между домом, деревом и человеком представляет собой зрительную метафору. Если привести весь рисунок в действие, то вполне возможно заметить то, что действительно происходит в нашей жизни.</w:t>
      </w:r>
    </w:p>
    <w:p w:rsidR="0059680C" w:rsidRPr="0059680C" w:rsidRDefault="0059680C" w:rsidP="00553D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80C">
        <w:rPr>
          <w:rFonts w:ascii="Times New Roman" w:hAnsi="Times New Roman" w:cs="Times New Roman"/>
          <w:sz w:val="24"/>
        </w:rPr>
        <w:t>Особым способом интерпретации может быть порядок, в котором выполняется рисунок дома, дерева и человека. Если первым нарисовано дерево, значит основное для человека жизненная энергия. Если первым рисуется дом, то на первом месте — безопасность, успех или, наоборот, пренебрежение этими понятиями.</w:t>
      </w:r>
    </w:p>
    <w:p w:rsidR="0059680C" w:rsidRDefault="0059680C" w:rsidP="00596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0C" w:rsidRDefault="0059680C" w:rsidP="00844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3A">
        <w:rPr>
          <w:rFonts w:ascii="Times New Roman" w:hAnsi="Times New Roman" w:cs="Times New Roman"/>
          <w:b/>
          <w:sz w:val="24"/>
          <w:szCs w:val="24"/>
        </w:rPr>
        <w:t>Интерпретация</w:t>
      </w:r>
      <w:r w:rsidR="00553D3A" w:rsidRPr="00553D3A">
        <w:rPr>
          <w:rFonts w:ascii="Times New Roman" w:hAnsi="Times New Roman" w:cs="Times New Roman"/>
          <w:b/>
          <w:sz w:val="24"/>
          <w:szCs w:val="24"/>
        </w:rPr>
        <w:t xml:space="preserve"> признаков в тесте «ДОМ-ДЕРЕВО-</w:t>
      </w:r>
      <w:r w:rsidRPr="00553D3A">
        <w:rPr>
          <w:rFonts w:ascii="Times New Roman" w:hAnsi="Times New Roman" w:cs="Times New Roman"/>
          <w:b/>
          <w:sz w:val="24"/>
          <w:szCs w:val="24"/>
        </w:rPr>
        <w:t>ЧЕЛОВЕК»</w:t>
      </w:r>
    </w:p>
    <w:p w:rsidR="00844595" w:rsidRDefault="00844595" w:rsidP="00844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– </w:t>
      </w:r>
      <w:r>
        <w:rPr>
          <w:rFonts w:ascii="Times New Roman" w:hAnsi="Times New Roman" w:cs="Times New Roman"/>
          <w:sz w:val="24"/>
          <w:szCs w:val="24"/>
        </w:rPr>
        <w:t>символ «я», уверенность, ответственность. Если в секторе «А» находится человек – это норма.</w:t>
      </w:r>
    </w:p>
    <w:p w:rsidR="00844595" w:rsidRDefault="0059680C" w:rsidP="008445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3D3A">
        <w:rPr>
          <w:rFonts w:ascii="Times New Roman" w:hAnsi="Times New Roman" w:cs="Times New Roman"/>
          <w:b/>
          <w:sz w:val="24"/>
        </w:rPr>
        <w:t>Дом</w:t>
      </w:r>
      <w:r w:rsidR="00844595">
        <w:rPr>
          <w:rFonts w:ascii="Times New Roman" w:hAnsi="Times New Roman" w:cs="Times New Roman"/>
          <w:b/>
          <w:sz w:val="24"/>
        </w:rPr>
        <w:t xml:space="preserve"> </w:t>
      </w:r>
      <w:r w:rsidR="00844595">
        <w:rPr>
          <w:rFonts w:ascii="Times New Roman" w:hAnsi="Times New Roman" w:cs="Times New Roman"/>
          <w:sz w:val="24"/>
        </w:rPr>
        <w:t>– взаимоотношения с другими людьми. В норме дом должен находиться в секторе «Б».</w:t>
      </w:r>
    </w:p>
    <w:p w:rsidR="0059680C" w:rsidRDefault="00844595" w:rsidP="0084459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Дерево – </w:t>
      </w:r>
      <w:r w:rsidRPr="00844595">
        <w:rPr>
          <w:rFonts w:ascii="Times New Roman" w:hAnsi="Times New Roman" w:cs="Times New Roman"/>
          <w:sz w:val="24"/>
        </w:rPr>
        <w:t>это другие для меня. В</w:t>
      </w:r>
      <w:r>
        <w:rPr>
          <w:rFonts w:ascii="Times New Roman" w:hAnsi="Times New Roman" w:cs="Times New Roman"/>
          <w:sz w:val="24"/>
        </w:rPr>
        <w:t xml:space="preserve"> норме должно находиться в секторе «В».</w:t>
      </w:r>
    </w:p>
    <w:p w:rsidR="00844595" w:rsidRDefault="00844595" w:rsidP="0084459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Квадрат «Г» в норме должен оставаться пустым.</w:t>
      </w:r>
    </w:p>
    <w:p w:rsidR="00844595" w:rsidRDefault="00844595" w:rsidP="0084459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44595" w:rsidRDefault="00844595" w:rsidP="0084459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Небольшим искажением считается, если человек и дом меняются местами. </w:t>
      </w:r>
      <w:r w:rsidR="0014541D">
        <w:rPr>
          <w:rFonts w:ascii="Times New Roman" w:hAnsi="Times New Roman" w:cs="Times New Roman"/>
          <w:sz w:val="24"/>
        </w:rPr>
        <w:t>Это значит, «мне одному сложно», мне лучше быть в команде.</w:t>
      </w:r>
    </w:p>
    <w:p w:rsidR="0014541D" w:rsidRDefault="0014541D" w:rsidP="0084459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дерево помещено в сектор «А», то это говорит об отсутствии ответственности, растворении себя в других. Такой человек не проявляет инициативу.</w:t>
      </w:r>
    </w:p>
    <w:p w:rsidR="0014541D" w:rsidRDefault="0014541D" w:rsidP="0084459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Квадрат «Г» называю «зоной отдыха» - туда мы помещаем то, что вообще не значимо в нашей жизни. </w:t>
      </w:r>
    </w:p>
    <w:p w:rsidR="004A4A9A" w:rsidRDefault="004A4A9A" w:rsidP="004A4A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14541D" w:rsidRPr="00844595" w:rsidRDefault="0014541D" w:rsidP="004A4A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можно увидеть, как складываются отношения у ребенка с самим собой, умеет ли он контактировать с другими людьми, умеет ли он делегировать полномочия</w:t>
      </w:r>
    </w:p>
    <w:p w:rsidR="00844595" w:rsidRDefault="00844595" w:rsidP="00CD55A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44595" w:rsidRDefault="00844595" w:rsidP="00CD55A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44595" w:rsidRDefault="00844595" w:rsidP="00CD55A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150494" w:rsidRPr="001A4CAA" w:rsidRDefault="00150494" w:rsidP="00CD55A8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150494" w:rsidRPr="001A4CAA" w:rsidSect="0015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80C"/>
    <w:rsid w:val="0014541D"/>
    <w:rsid w:val="00150494"/>
    <w:rsid w:val="001A4CAA"/>
    <w:rsid w:val="002B1241"/>
    <w:rsid w:val="00314228"/>
    <w:rsid w:val="004A4A9A"/>
    <w:rsid w:val="00553D3A"/>
    <w:rsid w:val="0057232C"/>
    <w:rsid w:val="0059680C"/>
    <w:rsid w:val="00842DC6"/>
    <w:rsid w:val="00844595"/>
    <w:rsid w:val="00C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5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testi.ru/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2020-02-11T14:38:00Z</dcterms:created>
  <dcterms:modified xsi:type="dcterms:W3CDTF">2020-02-18T14:56:00Z</dcterms:modified>
</cp:coreProperties>
</file>